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EDE" w:rsidRPr="00892D79" w:rsidTr="00C95EDE">
        <w:tc>
          <w:tcPr>
            <w:tcW w:w="4785" w:type="dxa"/>
          </w:tcPr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262F494" wp14:editId="394DA1F1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АБОТНИКОВ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467461" w:rsidRDefault="00C95EDE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4674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467461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467461" w:rsidRPr="00562E50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профсоюзобразования.рф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t xml:space="preserve"> </w:t>
            </w:r>
            <w:hyperlink r:id="rId9" w:history="1">
              <w:r w:rsidRPr="00E5356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C95EDE" w:rsidRPr="005A4EDA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5F692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12.04.2019</w:t>
            </w:r>
            <w:proofErr w:type="gramEnd"/>
            <w:r w:rsidR="005F692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г.</w:t>
            </w:r>
            <w:r w:rsidR="00E2634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r w:rsidR="00E2634D"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="005F692D" w:rsidRPr="005F692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01</w:t>
            </w:r>
            <w:proofErr w:type="gramEnd"/>
            <w:r w:rsidR="005F692D" w:rsidRPr="005F692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-04/189</w:t>
            </w:r>
          </w:p>
          <w:p w:rsidR="00C95EDE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5EDE" w:rsidRPr="00A11DA2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 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  <w:p w:rsidR="00C95EDE" w:rsidRPr="00892D79" w:rsidRDefault="00C95EDE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BAF" w:rsidRPr="00931B90" w:rsidRDefault="00630BAF" w:rsidP="00630B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территориальны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>х</w:t>
            </w:r>
            <w:r w:rsidR="00DF426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C95EDE" w:rsidRDefault="00B54AE2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F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узовских организаций </w:t>
            </w:r>
            <w:r w:rsidR="00DF426C" w:rsidRP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  <w:r w:rsidR="00DF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первичных профсоюзных </w:t>
            </w:r>
            <w:r w:rsid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</w:p>
          <w:p w:rsidR="00C95EDE" w:rsidRPr="00630BAF" w:rsidRDefault="00DF426C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профессионального образования</w:t>
            </w:r>
          </w:p>
        </w:tc>
      </w:tr>
    </w:tbl>
    <w:p w:rsidR="0037517B" w:rsidRDefault="0037517B" w:rsidP="003751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92D" w:rsidRDefault="005F692D" w:rsidP="003751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92D" w:rsidRDefault="005F692D" w:rsidP="0037517B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сотрудничестве</w:t>
      </w:r>
      <w:r w:rsidRPr="00AE4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санаторием «Русь</w:t>
      </w:r>
      <w:r w:rsidRPr="00AE44E7">
        <w:rPr>
          <w:rFonts w:ascii="Times New Roman" w:hAnsi="Times New Roman"/>
          <w:sz w:val="28"/>
          <w:szCs w:val="28"/>
        </w:rPr>
        <w:t>»</w:t>
      </w:r>
    </w:p>
    <w:bookmarkEnd w:id="0"/>
    <w:p w:rsidR="005F692D" w:rsidRDefault="005F692D" w:rsidP="0037517B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92D" w:rsidRPr="0037517B" w:rsidRDefault="005F692D" w:rsidP="003751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D8A" w:rsidRDefault="008F7D8A" w:rsidP="00BA2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79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EC1CC8" w:rsidRDefault="00EC1CC8" w:rsidP="00BA2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3DEB" w:rsidRDefault="00B54AE2" w:rsidP="00AC3DEB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сменой генерального директора санатория «Русь» города Горячий Ключ и с</w:t>
      </w:r>
      <w:r w:rsidR="00DF426C">
        <w:rPr>
          <w:rFonts w:ascii="Times New Roman" w:hAnsi="Times New Roman"/>
          <w:sz w:val="28"/>
          <w:szCs w:val="28"/>
        </w:rPr>
        <w:t>огласно взаимной договорённости</w:t>
      </w:r>
      <w:r w:rsidR="00BA2D62" w:rsidRPr="00AE4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</w:t>
      </w:r>
      <w:r w:rsidR="00DF426C">
        <w:rPr>
          <w:rFonts w:ascii="Times New Roman" w:hAnsi="Times New Roman"/>
          <w:sz w:val="28"/>
          <w:szCs w:val="28"/>
        </w:rPr>
        <w:t>ан</w:t>
      </w:r>
      <w:r w:rsidR="00DF426C" w:rsidRPr="00AE44E7">
        <w:rPr>
          <w:rFonts w:ascii="Times New Roman" w:hAnsi="Times New Roman"/>
          <w:sz w:val="28"/>
          <w:szCs w:val="28"/>
        </w:rPr>
        <w:t xml:space="preserve"> </w:t>
      </w:r>
      <w:r w:rsidR="00BA2D62" w:rsidRPr="00AE44E7">
        <w:rPr>
          <w:rFonts w:ascii="Times New Roman" w:hAnsi="Times New Roman"/>
          <w:sz w:val="28"/>
          <w:szCs w:val="28"/>
        </w:rPr>
        <w:t>договор</w:t>
      </w:r>
      <w:r w:rsidR="00DF426C">
        <w:rPr>
          <w:rFonts w:ascii="Times New Roman" w:hAnsi="Times New Roman"/>
          <w:sz w:val="28"/>
          <w:szCs w:val="28"/>
        </w:rPr>
        <w:t xml:space="preserve"> о сотрудничестве</w:t>
      </w:r>
      <w:r w:rsidR="00BA2D62" w:rsidRPr="00AE44E7">
        <w:rPr>
          <w:rFonts w:ascii="Times New Roman" w:hAnsi="Times New Roman"/>
          <w:sz w:val="28"/>
          <w:szCs w:val="28"/>
        </w:rPr>
        <w:t xml:space="preserve"> между краевой территориальной организац</w:t>
      </w:r>
      <w:r w:rsidR="00BA2D62">
        <w:rPr>
          <w:rFonts w:ascii="Times New Roman" w:hAnsi="Times New Roman"/>
          <w:sz w:val="28"/>
          <w:szCs w:val="28"/>
        </w:rPr>
        <w:t>ией Профсоюза и санаторием «Русь</w:t>
      </w:r>
      <w:r w:rsidR="00BA2D62" w:rsidRPr="00AE44E7">
        <w:rPr>
          <w:rFonts w:ascii="Times New Roman" w:hAnsi="Times New Roman"/>
          <w:sz w:val="28"/>
          <w:szCs w:val="28"/>
        </w:rPr>
        <w:t>»</w:t>
      </w:r>
      <w:r w:rsidR="00DF426C">
        <w:rPr>
          <w:rFonts w:ascii="Times New Roman" w:hAnsi="Times New Roman"/>
          <w:sz w:val="28"/>
          <w:szCs w:val="28"/>
        </w:rPr>
        <w:t xml:space="preserve"> </w:t>
      </w:r>
      <w:r w:rsidR="00BA2D62" w:rsidRPr="00AE44E7">
        <w:rPr>
          <w:rFonts w:ascii="Times New Roman" w:hAnsi="Times New Roman"/>
          <w:sz w:val="28"/>
          <w:szCs w:val="28"/>
        </w:rPr>
        <w:t>об отдыхе и лечени</w:t>
      </w:r>
      <w:r w:rsidR="00BA2D62">
        <w:rPr>
          <w:rFonts w:ascii="Times New Roman" w:hAnsi="Times New Roman"/>
          <w:sz w:val="28"/>
          <w:szCs w:val="28"/>
        </w:rPr>
        <w:t>и работников отрасли образования</w:t>
      </w:r>
      <w:r w:rsidR="00BA2D62" w:rsidRPr="00AE44E7">
        <w:rPr>
          <w:rFonts w:ascii="Times New Roman" w:hAnsi="Times New Roman"/>
          <w:sz w:val="28"/>
          <w:szCs w:val="28"/>
        </w:rPr>
        <w:t xml:space="preserve"> </w:t>
      </w:r>
      <w:r w:rsidR="00BA2D62">
        <w:rPr>
          <w:rFonts w:ascii="Times New Roman" w:hAnsi="Times New Roman"/>
          <w:sz w:val="28"/>
          <w:szCs w:val="28"/>
        </w:rPr>
        <w:t xml:space="preserve">края </w:t>
      </w:r>
      <w:r w:rsidR="00BA2D62" w:rsidRPr="00AE44E7">
        <w:rPr>
          <w:rFonts w:ascii="Times New Roman" w:hAnsi="Times New Roman"/>
          <w:sz w:val="28"/>
          <w:szCs w:val="28"/>
        </w:rPr>
        <w:t>на</w:t>
      </w:r>
      <w:r w:rsidR="00BA2D62">
        <w:rPr>
          <w:rFonts w:ascii="Times New Roman" w:hAnsi="Times New Roman"/>
          <w:sz w:val="28"/>
          <w:szCs w:val="28"/>
        </w:rPr>
        <w:t xml:space="preserve"> условиях </w:t>
      </w:r>
      <w:r w:rsidR="00BA2D62" w:rsidRPr="004E26B6">
        <w:rPr>
          <w:rFonts w:ascii="Times New Roman" w:hAnsi="Times New Roman"/>
          <w:color w:val="000000"/>
          <w:spacing w:val="-1"/>
          <w:sz w:val="28"/>
          <w:szCs w:val="28"/>
        </w:rPr>
        <w:t xml:space="preserve">фиксированной </w:t>
      </w:r>
      <w:r w:rsidR="000E5484">
        <w:rPr>
          <w:rFonts w:ascii="Times New Roman" w:hAnsi="Times New Roman"/>
          <w:b/>
          <w:color w:val="000000"/>
          <w:spacing w:val="-1"/>
          <w:sz w:val="28"/>
          <w:szCs w:val="28"/>
        </w:rPr>
        <w:t>скидки 15</w:t>
      </w:r>
      <w:r w:rsidR="00BA2D62" w:rsidRPr="004E26B6">
        <w:rPr>
          <w:rFonts w:ascii="Times New Roman" w:hAnsi="Times New Roman"/>
          <w:b/>
          <w:color w:val="000000"/>
          <w:spacing w:val="-1"/>
          <w:sz w:val="28"/>
          <w:szCs w:val="28"/>
        </w:rPr>
        <w:t>% на все виды путёв</w:t>
      </w:r>
      <w:r w:rsidR="00736DA5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ок и курсовок </w:t>
      </w:r>
      <w:r w:rsidR="00BA2D62" w:rsidRPr="004E26B6">
        <w:rPr>
          <w:rFonts w:ascii="Times New Roman" w:hAnsi="Times New Roman"/>
          <w:b/>
          <w:color w:val="000000"/>
          <w:spacing w:val="-1"/>
          <w:sz w:val="28"/>
          <w:szCs w:val="28"/>
        </w:rPr>
        <w:t>санатория</w:t>
      </w:r>
      <w:r w:rsidR="00BA2D62" w:rsidRPr="004E26B6">
        <w:rPr>
          <w:rFonts w:ascii="Times New Roman" w:hAnsi="Times New Roman"/>
          <w:sz w:val="28"/>
          <w:szCs w:val="28"/>
        </w:rPr>
        <w:t xml:space="preserve"> </w:t>
      </w:r>
      <w:r w:rsidR="00BA2D62" w:rsidRPr="00AE44E7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1</w:t>
      </w:r>
      <w:r w:rsidR="000E54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.04.2019 г. по 30.11</w:t>
      </w:r>
      <w:r w:rsidR="00DF426C">
        <w:rPr>
          <w:rFonts w:ascii="Times New Roman" w:hAnsi="Times New Roman"/>
          <w:sz w:val="28"/>
          <w:szCs w:val="28"/>
        </w:rPr>
        <w:t>. 2019</w:t>
      </w:r>
      <w:r w:rsidR="00BA2D62" w:rsidRPr="00AE44E7">
        <w:rPr>
          <w:rFonts w:ascii="Times New Roman" w:hAnsi="Times New Roman"/>
          <w:sz w:val="28"/>
          <w:szCs w:val="28"/>
        </w:rPr>
        <w:t xml:space="preserve"> года.</w:t>
      </w:r>
      <w:r w:rsidR="00AC3DE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42EC1">
        <w:rPr>
          <w:rFonts w:ascii="Times New Roman" w:hAnsi="Times New Roman"/>
          <w:color w:val="000000"/>
          <w:spacing w:val="-1"/>
          <w:sz w:val="28"/>
          <w:szCs w:val="28"/>
        </w:rPr>
        <w:t>(Приложение №1 и Приложение №2).</w:t>
      </w:r>
    </w:p>
    <w:p w:rsidR="00EC1CC8" w:rsidRPr="00EC1CC8" w:rsidRDefault="00EC1CC8" w:rsidP="00EC1CC8">
      <w:pPr>
        <w:shd w:val="clear" w:color="auto" w:fill="FFFFFF"/>
        <w:spacing w:after="0" w:line="240" w:lineRule="auto"/>
        <w:ind w:right="17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График заезда – согласно предварительной заявке. Время заезда – с 12 часов, время выезда – до 11 часов.</w:t>
      </w:r>
    </w:p>
    <w:p w:rsidR="00BA2D62" w:rsidRDefault="00BA2D62" w:rsidP="00BA2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Прибывшие на лечение в санаторий должны иметь при себе паспорт, санаторно-курортную карту, медицинский полис.</w:t>
      </w:r>
      <w:r w:rsidR="007E3764">
        <w:rPr>
          <w:rFonts w:ascii="Times New Roman" w:hAnsi="Times New Roman"/>
          <w:sz w:val="28"/>
          <w:szCs w:val="28"/>
        </w:rPr>
        <w:t xml:space="preserve"> Для курсовок с лечением также необходимо наличие санаторно-курортной карты.</w:t>
      </w:r>
    </w:p>
    <w:p w:rsidR="00BA2D62" w:rsidRDefault="00BA2D62" w:rsidP="00BA2D62">
      <w:pPr>
        <w:spacing w:after="0" w:line="240" w:lineRule="auto"/>
        <w:ind w:firstLine="5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договорённости вместе с родителями на пребывание и лечение принимаются дети до 14 лет на общих условиях. Дети до 4-х лет без места питания и лечения размещаются бесплатно. Для детей до 14 лет необходимо при себе иметь свидетельство о рождении, а также доверенность на сопровождающего, если ребёнок едет без родителей, справку об </w:t>
      </w:r>
      <w:proofErr w:type="spellStart"/>
      <w:r>
        <w:rPr>
          <w:rFonts w:ascii="Times New Roman" w:hAnsi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(не более пятидневной давности).</w:t>
      </w:r>
    </w:p>
    <w:p w:rsidR="00BA2D62" w:rsidRDefault="00BA2D62" w:rsidP="00BA2D62">
      <w:pPr>
        <w:spacing w:after="0" w:line="240" w:lineRule="auto"/>
        <w:ind w:firstLine="5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краевой организации и администрации санатория удалось договориться о направлении на лечение в санаторий членов Профсоюза с любым сроком пребывания.</w:t>
      </w:r>
    </w:p>
    <w:p w:rsidR="00BA2D62" w:rsidRPr="002F29D8" w:rsidRDefault="00BA2D62" w:rsidP="00BA2D62">
      <w:pPr>
        <w:shd w:val="clear" w:color="auto" w:fill="FFFFFF"/>
        <w:tabs>
          <w:tab w:val="left" w:pos="142"/>
        </w:tabs>
        <w:spacing w:after="0" w:line="240" w:lineRule="auto"/>
        <w:ind w:left="-142" w:right="24" w:firstLine="69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>Согласно договору, санаторий обязу</w:t>
      </w:r>
      <w:r>
        <w:rPr>
          <w:rFonts w:ascii="Times New Roman" w:hAnsi="Times New Roman"/>
          <w:sz w:val="28"/>
          <w:szCs w:val="28"/>
        </w:rPr>
        <w:t xml:space="preserve">ется выделять краевой организации </w:t>
      </w:r>
      <w:r w:rsidRPr="002F29D8">
        <w:rPr>
          <w:rFonts w:ascii="Times New Roman" w:hAnsi="Times New Roman"/>
          <w:sz w:val="28"/>
          <w:szCs w:val="28"/>
        </w:rPr>
        <w:t xml:space="preserve">Профсоюза путёвки и курсовки для оздоровления работников образования с заболеваниями </w:t>
      </w:r>
      <w:r w:rsidRPr="002F29D8">
        <w:rPr>
          <w:rFonts w:ascii="Times New Roman" w:hAnsi="Times New Roman"/>
          <w:color w:val="000000"/>
          <w:spacing w:val="-2"/>
          <w:sz w:val="28"/>
          <w:szCs w:val="28"/>
        </w:rPr>
        <w:t>органов пищеварения, эндокринной системы, опорно-двигательного аппарата, болезней нервной системы,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органов дыхания,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использованием сульфидных сероводородных источников наружного применения, питьевых</w:t>
      </w:r>
      <w:r w:rsidRPr="002F29D8">
        <w:rPr>
          <w:rFonts w:ascii="Times New Roman" w:hAnsi="Times New Roman"/>
          <w:color w:val="000000"/>
          <w:spacing w:val="-2"/>
          <w:sz w:val="28"/>
          <w:szCs w:val="28"/>
        </w:rPr>
        <w:t xml:space="preserve"> хл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оридно-гидрокарбонатно-натриевых вод,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бальнеолечения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теплолечения,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физиолечения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услуг тренажёрного зала, лечебных массажей, фитотерапии.</w:t>
      </w:r>
    </w:p>
    <w:p w:rsidR="00BA2D62" w:rsidRDefault="00BA2D62" w:rsidP="00BA2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>Комплекс определяется лечащим врачом в зависимости от состояния здоровья получателя путёвки</w:t>
      </w:r>
      <w:r>
        <w:rPr>
          <w:rFonts w:ascii="Times New Roman" w:hAnsi="Times New Roman"/>
          <w:sz w:val="28"/>
          <w:szCs w:val="28"/>
        </w:rPr>
        <w:t xml:space="preserve"> или курсовки</w:t>
      </w:r>
      <w:r w:rsidRPr="00AE44E7">
        <w:rPr>
          <w:rFonts w:ascii="Times New Roman" w:hAnsi="Times New Roman"/>
          <w:sz w:val="28"/>
          <w:szCs w:val="28"/>
        </w:rPr>
        <w:t xml:space="preserve"> индивидуально.</w:t>
      </w:r>
    </w:p>
    <w:p w:rsidR="00BA2D62" w:rsidRPr="00AE44E7" w:rsidRDefault="00BA2D62" w:rsidP="00BA2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>Оплата за путёвки производится работниками отрасли за наличный расчёт в кассу санатория по прибытию.</w:t>
      </w:r>
    </w:p>
    <w:p w:rsidR="00BA2D62" w:rsidRPr="00AE44E7" w:rsidRDefault="00BA2D62" w:rsidP="00BA2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и при отсутствии противопоказаний возможно назначение дополнительных процедур по прейскуранту, действующему на момент обращения, за дополнительную плату.</w:t>
      </w:r>
      <w:r w:rsidRPr="00AE44E7">
        <w:rPr>
          <w:rFonts w:ascii="Times New Roman" w:hAnsi="Times New Roman"/>
          <w:sz w:val="28"/>
          <w:szCs w:val="28"/>
        </w:rPr>
        <w:t xml:space="preserve"> </w:t>
      </w:r>
    </w:p>
    <w:p w:rsidR="00BA2D62" w:rsidRDefault="00BA2D62" w:rsidP="00BA2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>Сроки лечения бронируются по письмам-заявкам</w:t>
      </w:r>
      <w:r>
        <w:rPr>
          <w:rFonts w:ascii="Times New Roman" w:hAnsi="Times New Roman"/>
          <w:sz w:val="28"/>
          <w:szCs w:val="28"/>
        </w:rPr>
        <w:t xml:space="preserve"> территориальных организаций, направляемых в адрес </w:t>
      </w:r>
      <w:r w:rsidRPr="00AE44E7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итет</w:t>
      </w:r>
      <w:r w:rsidRPr="00AE44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краевой организации не позднее, чем за 10 дней д</w:t>
      </w:r>
      <w:r w:rsidRPr="00AE44E7">
        <w:rPr>
          <w:rFonts w:ascii="Times New Roman" w:hAnsi="Times New Roman"/>
          <w:sz w:val="28"/>
          <w:szCs w:val="28"/>
        </w:rPr>
        <w:t>о дня заезда.</w:t>
      </w:r>
    </w:p>
    <w:p w:rsidR="00142EC1" w:rsidRPr="00142EC1" w:rsidRDefault="00142EC1" w:rsidP="00142EC1">
      <w:pPr>
        <w:pStyle w:val="1"/>
        <w:shd w:val="clear" w:color="auto" w:fill="auto"/>
        <w:tabs>
          <w:tab w:val="left" w:pos="142"/>
          <w:tab w:val="left" w:pos="284"/>
        </w:tabs>
        <w:spacing w:after="0" w:line="240" w:lineRule="auto"/>
        <w:ind w:left="-142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Напоминаем, что </w:t>
      </w:r>
      <w:r w:rsidRPr="005A3611">
        <w:rPr>
          <w:rFonts w:ascii="Times New Roman" w:hAnsi="Times New Roman"/>
          <w:b/>
          <w:sz w:val="28"/>
          <w:szCs w:val="28"/>
        </w:rPr>
        <w:t xml:space="preserve">согласно договору, направляющая сторона (председатель территориальной, вузовской или организации профессионального образования Профсоюза) несёт ответственность за своевременное прибытие в санаторий </w:t>
      </w:r>
      <w:r w:rsidRPr="005A361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отдыхающих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согласно предварительному бронированию</w:t>
      </w:r>
      <w:r w:rsidRPr="00142E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недопущение не заезда заявленных на лечение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без объяснения  с подтверждение</w:t>
      </w:r>
      <w:r w:rsidRPr="00142EC1">
        <w:rPr>
          <w:rFonts w:ascii="Times New Roman" w:hAnsi="Times New Roman" w:cs="Times New Roman"/>
          <w:color w:val="000000"/>
          <w:spacing w:val="-2"/>
          <w:sz w:val="28"/>
          <w:szCs w:val="28"/>
        </w:rPr>
        <w:t>м уважительной причины.</w:t>
      </w:r>
    </w:p>
    <w:p w:rsidR="00142EC1" w:rsidRDefault="00142EC1" w:rsidP="00BA2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CC8" w:rsidRDefault="00EC1CC8" w:rsidP="00BA2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EC1" w:rsidRDefault="005F692D" w:rsidP="00BA2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A43630" wp14:editId="75BF9F75">
            <wp:simplePos x="0" y="0"/>
            <wp:positionH relativeFrom="column">
              <wp:posOffset>1647825</wp:posOffset>
            </wp:positionH>
            <wp:positionV relativeFrom="paragraph">
              <wp:posOffset>164465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236">
        <w:rPr>
          <w:rFonts w:ascii="Times New Roman" w:hAnsi="Times New Roman"/>
          <w:sz w:val="28"/>
          <w:szCs w:val="28"/>
        </w:rPr>
        <w:t>Приложение на 4 листах.</w:t>
      </w:r>
    </w:p>
    <w:p w:rsidR="00142EC1" w:rsidRDefault="00142EC1" w:rsidP="00BA2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D62" w:rsidRPr="00AE44E7" w:rsidRDefault="00BA2D62" w:rsidP="00BA2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ab/>
      </w:r>
    </w:p>
    <w:p w:rsidR="00BA2D62" w:rsidRDefault="00010236" w:rsidP="000102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A2D6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С.Н.Даниленко</w:t>
      </w:r>
    </w:p>
    <w:p w:rsidR="00BA2D62" w:rsidRDefault="00BA2D6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C8" w:rsidRDefault="00EC1CC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D62" w:rsidRDefault="00BA2D6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Мазницкая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  <w:r w:rsidR="00142EC1">
        <w:rPr>
          <w:rFonts w:ascii="Times New Roman" w:hAnsi="Times New Roman"/>
          <w:sz w:val="24"/>
          <w:szCs w:val="24"/>
        </w:rPr>
        <w:t>,</w:t>
      </w:r>
    </w:p>
    <w:p w:rsidR="00B61F8F" w:rsidRDefault="00BA2D62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 w:rsidR="00142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259-34-12</w:t>
      </w:r>
    </w:p>
    <w:p w:rsidR="00C71016" w:rsidRDefault="00C71016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16" w:rsidRDefault="00C71016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16" w:rsidRDefault="00C71016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71016" w:rsidSect="00E1260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54" w:rsidRDefault="008D0954" w:rsidP="0042516D">
      <w:pPr>
        <w:spacing w:after="0" w:line="240" w:lineRule="auto"/>
      </w:pPr>
      <w:r>
        <w:separator/>
      </w:r>
    </w:p>
  </w:endnote>
  <w:endnote w:type="continuationSeparator" w:id="0">
    <w:p w:rsidR="008D0954" w:rsidRDefault="008D0954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30" w:rsidRPr="00DF3C30" w:rsidRDefault="00DF3C30">
    <w:pPr>
      <w:pStyle w:val="a7"/>
      <w:jc w:val="right"/>
      <w:rPr>
        <w:rFonts w:ascii="Times New Roman" w:hAnsi="Times New Roman" w:cs="Times New Roman"/>
      </w:rPr>
    </w:pPr>
  </w:p>
  <w:p w:rsidR="00DF3C30" w:rsidRDefault="00DF3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54" w:rsidRDefault="008D0954" w:rsidP="0042516D">
      <w:pPr>
        <w:spacing w:after="0" w:line="240" w:lineRule="auto"/>
      </w:pPr>
      <w:r>
        <w:separator/>
      </w:r>
    </w:p>
  </w:footnote>
  <w:footnote w:type="continuationSeparator" w:id="0">
    <w:p w:rsidR="008D0954" w:rsidRDefault="008D0954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1C7F"/>
    <w:multiLevelType w:val="hybridMultilevel"/>
    <w:tmpl w:val="EB5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0B4A"/>
    <w:multiLevelType w:val="multilevel"/>
    <w:tmpl w:val="38B87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5FAB65FD"/>
    <w:multiLevelType w:val="hybridMultilevel"/>
    <w:tmpl w:val="E8A0F94C"/>
    <w:lvl w:ilvl="0" w:tplc="6E5A159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3604"/>
    <w:rsid w:val="00010236"/>
    <w:rsid w:val="000148A6"/>
    <w:rsid w:val="00023181"/>
    <w:rsid w:val="00035FD1"/>
    <w:rsid w:val="00057E49"/>
    <w:rsid w:val="00086C99"/>
    <w:rsid w:val="000C128C"/>
    <w:rsid w:val="000E029D"/>
    <w:rsid w:val="000E4B22"/>
    <w:rsid w:val="000E5484"/>
    <w:rsid w:val="001142A0"/>
    <w:rsid w:val="00122054"/>
    <w:rsid w:val="001364E8"/>
    <w:rsid w:val="00142EC1"/>
    <w:rsid w:val="00191436"/>
    <w:rsid w:val="001962B8"/>
    <w:rsid w:val="001A778E"/>
    <w:rsid w:val="00213BD9"/>
    <w:rsid w:val="002143A4"/>
    <w:rsid w:val="00223224"/>
    <w:rsid w:val="0023036F"/>
    <w:rsid w:val="00232826"/>
    <w:rsid w:val="002416F7"/>
    <w:rsid w:val="002654B8"/>
    <w:rsid w:val="00265B69"/>
    <w:rsid w:val="002726C7"/>
    <w:rsid w:val="0028053A"/>
    <w:rsid w:val="0028288A"/>
    <w:rsid w:val="002C04C5"/>
    <w:rsid w:val="002D31EC"/>
    <w:rsid w:val="002F1C1F"/>
    <w:rsid w:val="002F420C"/>
    <w:rsid w:val="00316ED1"/>
    <w:rsid w:val="0031778D"/>
    <w:rsid w:val="00344BAB"/>
    <w:rsid w:val="0034617D"/>
    <w:rsid w:val="003470BF"/>
    <w:rsid w:val="0035327F"/>
    <w:rsid w:val="00363AF5"/>
    <w:rsid w:val="003704AE"/>
    <w:rsid w:val="0037517B"/>
    <w:rsid w:val="00382482"/>
    <w:rsid w:val="003A1DB8"/>
    <w:rsid w:val="003A5DCD"/>
    <w:rsid w:val="003B7A86"/>
    <w:rsid w:val="003C0902"/>
    <w:rsid w:val="003C3951"/>
    <w:rsid w:val="003D15DA"/>
    <w:rsid w:val="003D2524"/>
    <w:rsid w:val="003E3E26"/>
    <w:rsid w:val="0040118D"/>
    <w:rsid w:val="00410BFF"/>
    <w:rsid w:val="00413D05"/>
    <w:rsid w:val="0042516D"/>
    <w:rsid w:val="004379BE"/>
    <w:rsid w:val="00467461"/>
    <w:rsid w:val="00472BFF"/>
    <w:rsid w:val="004A3B75"/>
    <w:rsid w:val="004C77F8"/>
    <w:rsid w:val="00521114"/>
    <w:rsid w:val="005215CB"/>
    <w:rsid w:val="005217F3"/>
    <w:rsid w:val="00573A3F"/>
    <w:rsid w:val="005915B8"/>
    <w:rsid w:val="005A3611"/>
    <w:rsid w:val="005A4EDA"/>
    <w:rsid w:val="005C4FD0"/>
    <w:rsid w:val="005D251E"/>
    <w:rsid w:val="005F692D"/>
    <w:rsid w:val="006146E0"/>
    <w:rsid w:val="006249EE"/>
    <w:rsid w:val="006251AA"/>
    <w:rsid w:val="00626B96"/>
    <w:rsid w:val="00627076"/>
    <w:rsid w:val="00630BAF"/>
    <w:rsid w:val="0066042E"/>
    <w:rsid w:val="006A1386"/>
    <w:rsid w:val="006B1C90"/>
    <w:rsid w:val="006B579B"/>
    <w:rsid w:val="006B6883"/>
    <w:rsid w:val="006E0A8A"/>
    <w:rsid w:val="006E437F"/>
    <w:rsid w:val="006F4A84"/>
    <w:rsid w:val="006F588A"/>
    <w:rsid w:val="007037E7"/>
    <w:rsid w:val="007137F2"/>
    <w:rsid w:val="00715F49"/>
    <w:rsid w:val="0072489A"/>
    <w:rsid w:val="00736DA5"/>
    <w:rsid w:val="00754FAD"/>
    <w:rsid w:val="00772877"/>
    <w:rsid w:val="00785FEE"/>
    <w:rsid w:val="00796692"/>
    <w:rsid w:val="007C5A2E"/>
    <w:rsid w:val="007E3764"/>
    <w:rsid w:val="007E3F09"/>
    <w:rsid w:val="00807838"/>
    <w:rsid w:val="008148E8"/>
    <w:rsid w:val="00856421"/>
    <w:rsid w:val="00874522"/>
    <w:rsid w:val="008A4989"/>
    <w:rsid w:val="008B29E9"/>
    <w:rsid w:val="008C371B"/>
    <w:rsid w:val="008C6C0A"/>
    <w:rsid w:val="008D0954"/>
    <w:rsid w:val="008D4FA2"/>
    <w:rsid w:val="008E1569"/>
    <w:rsid w:val="008F7D8A"/>
    <w:rsid w:val="009046A5"/>
    <w:rsid w:val="0091003C"/>
    <w:rsid w:val="00922A1C"/>
    <w:rsid w:val="00933384"/>
    <w:rsid w:val="0097788D"/>
    <w:rsid w:val="00987399"/>
    <w:rsid w:val="009A5E41"/>
    <w:rsid w:val="00A05884"/>
    <w:rsid w:val="00A11DA2"/>
    <w:rsid w:val="00A41DC7"/>
    <w:rsid w:val="00A42ECC"/>
    <w:rsid w:val="00A4780D"/>
    <w:rsid w:val="00A52A34"/>
    <w:rsid w:val="00A55437"/>
    <w:rsid w:val="00A64916"/>
    <w:rsid w:val="00A723FC"/>
    <w:rsid w:val="00A93090"/>
    <w:rsid w:val="00AA2EDA"/>
    <w:rsid w:val="00AB5219"/>
    <w:rsid w:val="00AC3DEB"/>
    <w:rsid w:val="00AD13D8"/>
    <w:rsid w:val="00AE3B87"/>
    <w:rsid w:val="00AE6BE1"/>
    <w:rsid w:val="00B152A9"/>
    <w:rsid w:val="00B54AE2"/>
    <w:rsid w:val="00B61F8F"/>
    <w:rsid w:val="00B71A88"/>
    <w:rsid w:val="00B74D7F"/>
    <w:rsid w:val="00B9736C"/>
    <w:rsid w:val="00BA2D62"/>
    <w:rsid w:val="00BB225D"/>
    <w:rsid w:val="00BB4E73"/>
    <w:rsid w:val="00BF1EC5"/>
    <w:rsid w:val="00BF7F8D"/>
    <w:rsid w:val="00C0371E"/>
    <w:rsid w:val="00C516B8"/>
    <w:rsid w:val="00C71016"/>
    <w:rsid w:val="00C71712"/>
    <w:rsid w:val="00C72A0D"/>
    <w:rsid w:val="00C91ECA"/>
    <w:rsid w:val="00C95EDE"/>
    <w:rsid w:val="00CE1D48"/>
    <w:rsid w:val="00CF1DF5"/>
    <w:rsid w:val="00CF7CF7"/>
    <w:rsid w:val="00D125DD"/>
    <w:rsid w:val="00D24B8E"/>
    <w:rsid w:val="00D30BD5"/>
    <w:rsid w:val="00D42DF2"/>
    <w:rsid w:val="00D74858"/>
    <w:rsid w:val="00D81A6D"/>
    <w:rsid w:val="00D84CAD"/>
    <w:rsid w:val="00D87063"/>
    <w:rsid w:val="00DE45B8"/>
    <w:rsid w:val="00DF3C30"/>
    <w:rsid w:val="00DF426C"/>
    <w:rsid w:val="00E11393"/>
    <w:rsid w:val="00E12605"/>
    <w:rsid w:val="00E17CFD"/>
    <w:rsid w:val="00E20484"/>
    <w:rsid w:val="00E226E5"/>
    <w:rsid w:val="00E2634D"/>
    <w:rsid w:val="00E30E5C"/>
    <w:rsid w:val="00E3279D"/>
    <w:rsid w:val="00E9031D"/>
    <w:rsid w:val="00E939FA"/>
    <w:rsid w:val="00EB56ED"/>
    <w:rsid w:val="00EC1CC8"/>
    <w:rsid w:val="00EE5B87"/>
    <w:rsid w:val="00F12E80"/>
    <w:rsid w:val="00F451E2"/>
    <w:rsid w:val="00F5226A"/>
    <w:rsid w:val="00F74D86"/>
    <w:rsid w:val="00FA0718"/>
    <w:rsid w:val="00FC7FBE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D74D"/>
  <w15:docId w15:val="{5B17F8DA-03F7-4EC8-AD6D-3F157C6B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  <w:style w:type="character" w:customStyle="1" w:styleId="ac">
    <w:name w:val="Основной текст_"/>
    <w:link w:val="1"/>
    <w:rsid w:val="00142EC1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142EC1"/>
    <w:pPr>
      <w:widowControl w:val="0"/>
      <w:shd w:val="clear" w:color="auto" w:fill="FFFFFF"/>
      <w:spacing w:after="300" w:line="0" w:lineRule="atLeast"/>
      <w:jc w:val="both"/>
    </w:pPr>
    <w:rPr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.mail.ru/addressbook/view/kraikom@kubanprof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D28CB-5BAB-4728-99AC-89667C9C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Викторовна</cp:lastModifiedBy>
  <cp:revision>36</cp:revision>
  <cp:lastPrinted>2018-12-03T06:54:00Z</cp:lastPrinted>
  <dcterms:created xsi:type="dcterms:W3CDTF">2017-09-12T07:15:00Z</dcterms:created>
  <dcterms:modified xsi:type="dcterms:W3CDTF">2019-04-12T08:19:00Z</dcterms:modified>
</cp:coreProperties>
</file>