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826E" w14:textId="7245BC17" w:rsidR="003C11C4" w:rsidRPr="003C11C4" w:rsidRDefault="003C11C4" w:rsidP="003C11C4">
      <w:pPr>
        <w:jc w:val="center"/>
        <w:rPr>
          <w:rFonts w:ascii="Georgia" w:hAnsi="Georgia"/>
          <w:b/>
          <w:bCs/>
          <w:sz w:val="28"/>
          <w:szCs w:val="28"/>
        </w:rPr>
      </w:pPr>
      <w:r w:rsidRPr="003C11C4">
        <w:rPr>
          <w:rFonts w:ascii="Georgia" w:hAnsi="Georgia"/>
          <w:b/>
          <w:bCs/>
          <w:sz w:val="28"/>
          <w:szCs w:val="28"/>
        </w:rPr>
        <w:t>Профессиональные заболевания работников: Минздрав разработал новый порядок учета и расследования</w:t>
      </w:r>
    </w:p>
    <w:p w14:paraId="6A3B1E89" w14:textId="592D54C5" w:rsid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sz w:val="28"/>
          <w:szCs w:val="28"/>
        </w:rPr>
        <w:t>Проект</w:t>
      </w:r>
      <w:r>
        <w:rPr>
          <w:rFonts w:ascii="Georgia" w:hAnsi="Georgia"/>
          <w:sz w:val="28"/>
          <w:szCs w:val="28"/>
        </w:rPr>
        <w:t xml:space="preserve"> </w:t>
      </w:r>
      <w:r w:rsidRPr="003C11C4">
        <w:rPr>
          <w:rFonts w:ascii="Georgia" w:hAnsi="Georgia"/>
          <w:sz w:val="28"/>
          <w:szCs w:val="28"/>
        </w:rPr>
        <w:t>(</w:t>
      </w:r>
      <w:hyperlink r:id="rId4" w:history="1">
        <w:r w:rsidRPr="000E5C0B">
          <w:rPr>
            <w:rStyle w:val="a3"/>
            <w:rFonts w:ascii="Georgia" w:hAnsi="Georgia"/>
            <w:sz w:val="28"/>
            <w:szCs w:val="28"/>
          </w:rPr>
          <w:t>https://regulation.gov.ru/projects/List/AdvancedSearch#npa=121829</w:t>
        </w:r>
      </w:hyperlink>
      <w:r w:rsidRPr="003C11C4">
        <w:rPr>
          <w:rFonts w:ascii="Georgia" w:hAnsi="Georgia"/>
          <w:sz w:val="28"/>
          <w:szCs w:val="28"/>
        </w:rPr>
        <w:t>)</w:t>
      </w:r>
    </w:p>
    <w:p w14:paraId="45CEB1E9" w14:textId="76D87CDD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sz w:val="28"/>
          <w:szCs w:val="28"/>
        </w:rPr>
        <w:t xml:space="preserve">Постановления Правительства РФ "Об утверждении порядка расследования и учета профессиональных заболеваний работников" </w:t>
      </w:r>
      <w:r w:rsidRPr="003C11C4">
        <w:rPr>
          <w:rFonts w:ascii="Georgia" w:hAnsi="Georgia"/>
          <w:sz w:val="28"/>
          <w:szCs w:val="28"/>
          <w:highlight w:val="yellow"/>
          <w:u w:val="single"/>
        </w:rPr>
        <w:t>на данный момент проходит антикоррупционную экспертизу.</w:t>
      </w:r>
    </w:p>
    <w:p w14:paraId="4CA0B5F3" w14:textId="4F4DFC75" w:rsidR="007B78F0" w:rsidRPr="003C11C4" w:rsidRDefault="003C11C4" w:rsidP="003C11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3C11C4">
        <w:rPr>
          <w:rFonts w:ascii="Georgia" w:hAnsi="Georgia"/>
          <w:sz w:val="28"/>
          <w:szCs w:val="28"/>
          <w:highlight w:val="yellow"/>
        </w:rPr>
        <w:t>Проект постановления разработан взамен действующего постановления Правительства Российской Федерации от 15</w:t>
      </w:r>
      <w:r>
        <w:rPr>
          <w:rFonts w:ascii="Georgia" w:hAnsi="Georgia"/>
          <w:sz w:val="28"/>
          <w:szCs w:val="28"/>
          <w:highlight w:val="yellow"/>
        </w:rPr>
        <w:t xml:space="preserve"> </w:t>
      </w:r>
      <w:r w:rsidRPr="003C11C4">
        <w:rPr>
          <w:rFonts w:ascii="Georgia" w:hAnsi="Georgia"/>
          <w:sz w:val="28"/>
          <w:szCs w:val="28"/>
          <w:highlight w:val="yellow"/>
        </w:rPr>
        <w:t xml:space="preserve"> декабря 2000 г. № 967</w:t>
      </w:r>
      <w:r w:rsidRPr="003C11C4">
        <w:rPr>
          <w:rFonts w:ascii="Georgia" w:hAnsi="Georgia"/>
          <w:sz w:val="28"/>
          <w:szCs w:val="28"/>
        </w:rPr>
        <w:t xml:space="preserve"> «Об утверждении Положения о расследовании и учете профессиональных заболеваний» (далее – постановление № 967</w:t>
      </w:r>
      <w:r w:rsidRPr="003C11C4">
        <w:rPr>
          <w:rFonts w:ascii="Georgia" w:hAnsi="Georgia"/>
          <w:sz w:val="28"/>
          <w:szCs w:val="28"/>
          <w:highlight w:val="yellow"/>
        </w:rPr>
        <w:t>) с целью актуализации правил расследования и учета профессиональных заболеваний работников, в том числе в связи с принятием Федерального закона от 2 июля 2021 г. № 311-ФЗ «О внесении изменений в Трудовой кодекс Российской Федерации», который вступает в силу с 1 марта 2022 года.</w:t>
      </w:r>
    </w:p>
    <w:p w14:paraId="27196FAE" w14:textId="2B675731" w:rsidR="003C11C4" w:rsidRPr="003C11C4" w:rsidRDefault="003C11C4" w:rsidP="003C11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3C11C4">
        <w:rPr>
          <w:rFonts w:ascii="Georgia" w:hAnsi="Georgia"/>
          <w:sz w:val="28"/>
          <w:szCs w:val="28"/>
        </w:rPr>
        <w:t>Действующее в настоящее время постановление № 967 во многом не учитывает тенденции развития законодательства, в том числе:</w:t>
      </w:r>
    </w:p>
    <w:p w14:paraId="4702A116" w14:textId="18715B9E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sz w:val="28"/>
          <w:szCs w:val="28"/>
        </w:rPr>
        <w:t xml:space="preserve">- </w:t>
      </w:r>
      <w:r w:rsidRPr="003C11C4">
        <w:rPr>
          <w:rFonts w:ascii="Georgia" w:hAnsi="Georgia"/>
          <w:b/>
          <w:bCs/>
          <w:sz w:val="28"/>
          <w:szCs w:val="28"/>
        </w:rPr>
        <w:t>категории лиц</w:t>
      </w:r>
      <w:r w:rsidRPr="003C11C4">
        <w:rPr>
          <w:rFonts w:ascii="Georgia" w:hAnsi="Georgia"/>
          <w:sz w:val="28"/>
          <w:szCs w:val="28"/>
        </w:rPr>
        <w:t>, на которых распространяется Порядок расследования и учета случаев профессиональных заболеваний работников;</w:t>
      </w:r>
    </w:p>
    <w:p w14:paraId="02C0FFF7" w14:textId="0BFEA53A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b/>
          <w:bCs/>
          <w:sz w:val="28"/>
          <w:szCs w:val="28"/>
        </w:rPr>
        <w:t>- порядок направления извещения</w:t>
      </w:r>
      <w:r w:rsidRPr="003C11C4">
        <w:rPr>
          <w:rFonts w:ascii="Georgia" w:hAnsi="Georgia"/>
          <w:sz w:val="28"/>
          <w:szCs w:val="28"/>
        </w:rPr>
        <w:t xml:space="preserve"> об установлении предварительного диагноза острого или хронического профессионального заболевания работника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(надзора);</w:t>
      </w:r>
    </w:p>
    <w:p w14:paraId="43156582" w14:textId="4FD48202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b/>
          <w:bCs/>
          <w:sz w:val="28"/>
          <w:szCs w:val="28"/>
        </w:rPr>
        <w:t>- распределение функций</w:t>
      </w:r>
      <w:r w:rsidRPr="003C11C4">
        <w:rPr>
          <w:rFonts w:ascii="Georgia" w:hAnsi="Georgia"/>
          <w:sz w:val="28"/>
          <w:szCs w:val="28"/>
        </w:rPr>
        <w:t xml:space="preserve"> по установлению предварительного и заключительного диагнозов между медицинскими организациями и центрами </w:t>
      </w:r>
      <w:proofErr w:type="spellStart"/>
      <w:r w:rsidRPr="003C11C4">
        <w:rPr>
          <w:rFonts w:ascii="Georgia" w:hAnsi="Georgia"/>
          <w:sz w:val="28"/>
          <w:szCs w:val="28"/>
        </w:rPr>
        <w:t>профпатологии</w:t>
      </w:r>
      <w:proofErr w:type="spellEnd"/>
      <w:r w:rsidRPr="003C11C4">
        <w:rPr>
          <w:rFonts w:ascii="Georgia" w:hAnsi="Georgia"/>
          <w:sz w:val="28"/>
          <w:szCs w:val="28"/>
        </w:rPr>
        <w:t>;</w:t>
      </w:r>
    </w:p>
    <w:p w14:paraId="2829000E" w14:textId="7445C109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b/>
          <w:bCs/>
          <w:sz w:val="28"/>
          <w:szCs w:val="28"/>
        </w:rPr>
        <w:t xml:space="preserve">- </w:t>
      </w:r>
      <w:r w:rsidRPr="003C11C4">
        <w:rPr>
          <w:rFonts w:ascii="Georgia" w:hAnsi="Georgia"/>
          <w:b/>
          <w:bCs/>
          <w:sz w:val="28"/>
          <w:szCs w:val="28"/>
        </w:rPr>
        <w:t>утверждение формы акта о случае</w:t>
      </w:r>
      <w:r w:rsidRPr="003C11C4">
        <w:rPr>
          <w:rFonts w:ascii="Georgia" w:hAnsi="Georgia"/>
          <w:sz w:val="28"/>
          <w:szCs w:val="28"/>
        </w:rPr>
        <w:t xml:space="preserve"> профессионального заболевания и другие.</w:t>
      </w:r>
    </w:p>
    <w:p w14:paraId="268C56C0" w14:textId="47F3E284" w:rsidR="003C11C4" w:rsidRPr="003C11C4" w:rsidRDefault="003C11C4" w:rsidP="003C11C4">
      <w:pPr>
        <w:rPr>
          <w:rFonts w:ascii="Georgia" w:hAnsi="Georgia"/>
          <w:sz w:val="28"/>
          <w:szCs w:val="28"/>
        </w:rPr>
      </w:pPr>
      <w:r w:rsidRPr="003C11C4">
        <w:rPr>
          <w:rFonts w:ascii="Georgia" w:hAnsi="Georgia"/>
          <w:sz w:val="28"/>
          <w:szCs w:val="28"/>
          <w:highlight w:val="cyan"/>
        </w:rPr>
        <w:t>Предлагается признать утратившим силу Постановление Правительства Российской Федерации от 15 декабря 2000 г. № 967 «Об утверждении Положения о расследовании и учете профессиональных заболеваний» со всеми изменяющими его документами.</w:t>
      </w:r>
      <w:bookmarkStart w:id="0" w:name="_GoBack"/>
      <w:bookmarkEnd w:id="0"/>
    </w:p>
    <w:sectPr w:rsidR="003C11C4" w:rsidRPr="003C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3"/>
    <w:rsid w:val="003C11C4"/>
    <w:rsid w:val="007028E3"/>
    <w:rsid w:val="007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5FE1"/>
  <w15:chartTrackingRefBased/>
  <w15:docId w15:val="{2AF426DF-B600-45D6-B92B-B800B9C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1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/List/AdvancedSearch#npa=12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2021-11-21T08:16:00Z</cp:lastPrinted>
  <dcterms:created xsi:type="dcterms:W3CDTF">2021-11-21T08:07:00Z</dcterms:created>
  <dcterms:modified xsi:type="dcterms:W3CDTF">2021-11-21T08:16:00Z</dcterms:modified>
</cp:coreProperties>
</file>